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Dear [</w:t>
      </w:r>
      <w:r w:rsidDel="00000000" w:rsidR="00000000" w:rsidRPr="00000000">
        <w:rPr>
          <w:color w:val="1d2228"/>
          <w:rtl w:val="0"/>
        </w:rPr>
        <w:t xml:space="preserve">Decision-Maker</w:t>
      </w:r>
      <w:r w:rsidDel="00000000" w:rsidR="00000000" w:rsidRPr="00000000">
        <w:rPr>
          <w:color w:val="1d2228"/>
          <w:rtl w:val="0"/>
        </w:rPr>
        <w:t xml:space="preserve">],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I am requesting approval to attend NEOGOV’s 2023 Ignite User Conference [and pre-conference training] this [October 18-19 or 17-19] in Las Vegas, NV.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conference is designed for public sector and public safety professionals to build industry skills and knowledge through expert thought leadership, informative training, and networking opportunities.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Ignite provides sessions to support industry education, product use, and HR best practices. Attendees will also have the chance to receive one-on-one product support and network with peers to gain insights and learn from others’ experiences. 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Overall, the Ignite conference will help me better understand current issues and discuss solutions with like-minded organizations and HR professionals, which will add value to my work as a [Job Title].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[The Ignite User Conference also offers one full day of training before the two-day conference. This session is designed to help me fully comprehend our software system functionality and its benefits to our organization.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This pre-conference training is held in an interactive classroom setting, which allows me to ask questions related to how our organization uses the system. I will return from this training with new ways to maximize the value and success we get from our software products.]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ind w:left="0" w:firstLine="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breakdown of costs are as follows: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2145"/>
        <w:gridCol w:w="1935"/>
        <w:gridCol w:w="1980"/>
        <w:tblGridChange w:id="0">
          <w:tblGrid>
            <w:gridCol w:w="3300"/>
            <w:gridCol w:w="2145"/>
            <w:gridCol w:w="1935"/>
            <w:gridCol w:w="19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134f5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Early Bird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351c7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Last Chance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134f5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April 3 - June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June 17 - October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351c7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October 8-17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1-Day Training Day Only Ticket 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$650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2-Day Ticket (W/TH)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$899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3-Day Ticket (T/W/TH)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$1,399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0" w:before="0" w:lineRule="auto"/>
        <w:ind w:left="720" w:firstLine="0"/>
        <w:rPr>
          <w:color w:val="1d22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Airfare: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Transportation to and from Hotel: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  <w:u w:val="none"/>
        </w:rPr>
      </w:pPr>
      <w:r w:rsidDel="00000000" w:rsidR="00000000" w:rsidRPr="00000000">
        <w:rPr>
          <w:color w:val="1d2228"/>
          <w:rtl w:val="0"/>
        </w:rPr>
        <w:t xml:space="preserve">Hotel: $168/night, plus hotel fees and 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20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Meals while traveling: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b w:val="1"/>
          <w:color w:val="1d2228"/>
          <w:rtl w:val="0"/>
        </w:rPr>
        <w:t xml:space="preserve">Total estimate: $__________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color w:val="1d2228"/>
          <w:rtl w:val="0"/>
        </w:rPr>
        <w:t xml:space="preserve">This investment is worthwhile because it will give me the tools I need to better leverage our NEOGOV products to support our organization’s goals. By attending the Ignite conference, my goal is to </w:t>
      </w:r>
      <w:r w:rsidDel="00000000" w:rsidR="00000000" w:rsidRPr="00000000">
        <w:rPr>
          <w:color w:val="1d2228"/>
          <w:rtl w:val="0"/>
        </w:rPr>
        <w:t xml:space="preserve">apply the insights and lessons I learn to </w:t>
      </w:r>
      <w:r w:rsidDel="00000000" w:rsidR="00000000" w:rsidRPr="00000000">
        <w:rPr>
          <w:color w:val="1d2228"/>
          <w:rtl w:val="0"/>
        </w:rPr>
        <w:t xml:space="preserve">improve our recruitment strategies and attract better talent, resulting in better services for the community we serve.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lDwm4a0cqetr6t+ghh5k5X/G/Q==">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